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4C" w:rsidRPr="0042274C" w:rsidRDefault="0042274C" w:rsidP="0042274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 w:rsidRPr="0042274C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42274C" w:rsidRPr="0042274C" w:rsidRDefault="0042274C" w:rsidP="0042274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8"/>
          <w:szCs w:val="38"/>
        </w:rPr>
      </w:pPr>
      <w:r w:rsidRPr="0042274C">
        <w:rPr>
          <w:rFonts w:ascii="Times New Roman" w:hAnsi="Times New Roman" w:cs="Times New Roman"/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42274C" w:rsidRPr="0042274C" w:rsidRDefault="0042274C" w:rsidP="0042274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2274C" w:rsidRPr="0042274C" w:rsidTr="003F2DE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274C" w:rsidRPr="0042274C" w:rsidRDefault="0042274C" w:rsidP="003F2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2274C" w:rsidRPr="0042274C" w:rsidRDefault="0042274C" w:rsidP="0042274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42274C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42274C" w:rsidRPr="0042274C" w:rsidRDefault="0042274C" w:rsidP="0042274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42274C" w:rsidRPr="0042274C" w:rsidRDefault="0042274C" w:rsidP="0042274C">
      <w:pPr>
        <w:shd w:val="clear" w:color="auto" w:fill="FFFFFF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42274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E7B49">
        <w:rPr>
          <w:rFonts w:ascii="Times New Roman" w:hAnsi="Times New Roman" w:cs="Times New Roman"/>
          <w:color w:val="000000"/>
          <w:sz w:val="28"/>
          <w:szCs w:val="28"/>
        </w:rPr>
        <w:t xml:space="preserve">06.11.2019 </w:t>
      </w:r>
      <w:r w:rsidRPr="0042274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E7B49">
        <w:rPr>
          <w:rFonts w:ascii="Times New Roman" w:hAnsi="Times New Roman" w:cs="Times New Roman"/>
          <w:color w:val="000000"/>
          <w:sz w:val="28"/>
          <w:szCs w:val="28"/>
        </w:rPr>
        <w:t>141</w:t>
      </w:r>
    </w:p>
    <w:p w:rsidR="00082A6F" w:rsidRPr="00911203" w:rsidRDefault="0042274C" w:rsidP="004227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82A6F" w:rsidRPr="0091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положения о </w:t>
      </w:r>
      <w:r w:rsidR="00814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 </w:t>
      </w:r>
      <w:r w:rsidR="00082A6F" w:rsidRPr="0091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A6F" w:rsidRPr="0091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A6F" w:rsidRPr="0091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подсистемы единой государственной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A6F" w:rsidRPr="0091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предупреждения и ликвидации чрезвычайных ситуаций</w:t>
      </w:r>
      <w:r w:rsidR="00362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Ростовкинского сельского поселения Омского муниципального района Омской области</w:t>
      </w:r>
    </w:p>
    <w:p w:rsidR="00082A6F" w:rsidRPr="00937951" w:rsidRDefault="00937951" w:rsidP="00082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</w:t>
      </w:r>
      <w:r w:rsidR="0036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 21 декабря 1994 № 68-ФЗ «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</w:t>
      </w:r>
      <w:r w:rsidR="0036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 техногенного характера»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Правительства Российской Федерации</w:t>
      </w:r>
      <w:r w:rsidR="0036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2003 года № 794 «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единой государственной системе предупреждения и ликвидации чрезвычайных ситуа</w:t>
      </w:r>
      <w:r w:rsidR="00362F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A6F" w:rsidRPr="00DB7000" w:rsidRDefault="00937951" w:rsidP="00082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82A6F" w:rsidRPr="00937951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</w:t>
      </w:r>
      <w:r w:rsidR="00814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</w:t>
      </w:r>
      <w:r w:rsidR="00814968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звене территориальной подсистемы единой государственной системы предупреждения и ликвидации чрезвычайных ситуаций 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Ростовкинс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F53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="005D1A83" w:rsidRPr="005D1A83">
        <w:t xml:space="preserve"> </w:t>
      </w:r>
      <w:r w:rsidR="005D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5D1A83" w:rsidRPr="005D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6F" w:rsidRPr="00937951" w:rsidRDefault="008F5F63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 организаций, независимо от их организационно - правовых форм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согласованию с </w:t>
      </w:r>
      <w:r w:rsidR="0042274C" w:rsidRP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ситуаций, обеспечению пожарной безопасности и безопасности людей на водных объектах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зработать и утвердить положения 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территориальной подсистемы единой государственной системы предупреждения и ликвидации чрезвычайных ситуаций.</w:t>
      </w:r>
    </w:p>
    <w:p w:rsidR="00082A6F" w:rsidRDefault="008F5F63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всеми силами и средствами, привлекаемыми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чрезвычайных ситуаций, и организацию их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2274C" w:rsidRDefault="0042274C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36C" w:rsidRPr="00D8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1A83" w:rsidRPr="005D1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Ростовкинского сельского поселения  Омского муниципального района Омской области  в информационно – телекоммуникационной сети «Интернет».</w:t>
      </w:r>
    </w:p>
    <w:p w:rsidR="00DF536C" w:rsidRDefault="0042274C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2274C" w:rsidRDefault="0042274C" w:rsidP="004227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6F" w:rsidRPr="00937951" w:rsidRDefault="00DF536C" w:rsidP="00DF5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О.Б.</w:t>
      </w:r>
      <w:r w:rsidR="005D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</w:t>
      </w:r>
    </w:p>
    <w:p w:rsidR="00911203" w:rsidRDefault="00911203" w:rsidP="008F5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2ECD" w:rsidRDefault="001A2ECD" w:rsidP="008F5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1B" w:rsidRPr="005E7B49" w:rsidRDefault="00387D1B" w:rsidP="00387D1B">
      <w:pPr>
        <w:pStyle w:val="a5"/>
        <w:ind w:left="5103"/>
        <w:jc w:val="right"/>
        <w:rPr>
          <w:rStyle w:val="a6"/>
          <w:b w:val="0"/>
          <w:sz w:val="28"/>
          <w:szCs w:val="28"/>
        </w:rPr>
      </w:pPr>
      <w:r w:rsidRPr="005E7B49">
        <w:rPr>
          <w:rStyle w:val="a6"/>
          <w:b w:val="0"/>
          <w:sz w:val="28"/>
          <w:szCs w:val="28"/>
        </w:rPr>
        <w:lastRenderedPageBreak/>
        <w:t xml:space="preserve">Приложение  </w:t>
      </w:r>
    </w:p>
    <w:p w:rsidR="00387D1B" w:rsidRPr="005E7B49" w:rsidRDefault="00387D1B" w:rsidP="00387D1B">
      <w:pPr>
        <w:pStyle w:val="a5"/>
        <w:ind w:left="5103"/>
        <w:jc w:val="right"/>
        <w:rPr>
          <w:rStyle w:val="a6"/>
          <w:b w:val="0"/>
          <w:sz w:val="28"/>
          <w:szCs w:val="28"/>
        </w:rPr>
      </w:pPr>
      <w:r w:rsidRPr="005E7B49">
        <w:rPr>
          <w:rStyle w:val="a6"/>
          <w:b w:val="0"/>
          <w:sz w:val="28"/>
          <w:szCs w:val="28"/>
        </w:rPr>
        <w:t>к постановлению Администрации Ростовкинского сельского поселения</w:t>
      </w:r>
    </w:p>
    <w:p w:rsidR="00387D1B" w:rsidRPr="005E7B49" w:rsidRDefault="00387D1B" w:rsidP="00387D1B">
      <w:pPr>
        <w:pStyle w:val="a5"/>
        <w:ind w:left="5103"/>
        <w:jc w:val="right"/>
        <w:rPr>
          <w:rStyle w:val="a6"/>
          <w:b w:val="0"/>
          <w:sz w:val="28"/>
          <w:szCs w:val="28"/>
        </w:rPr>
      </w:pPr>
      <w:r w:rsidRPr="005E7B49">
        <w:rPr>
          <w:rStyle w:val="a6"/>
          <w:b w:val="0"/>
          <w:sz w:val="28"/>
          <w:szCs w:val="28"/>
        </w:rPr>
        <w:t xml:space="preserve"> от </w:t>
      </w:r>
      <w:r w:rsidR="005E7B49" w:rsidRPr="005E7B49">
        <w:rPr>
          <w:rStyle w:val="a6"/>
          <w:b w:val="0"/>
          <w:sz w:val="28"/>
          <w:szCs w:val="28"/>
        </w:rPr>
        <w:t>06.11.2019</w:t>
      </w:r>
      <w:r w:rsidRPr="005E7B49">
        <w:rPr>
          <w:rStyle w:val="a6"/>
          <w:b w:val="0"/>
          <w:sz w:val="28"/>
          <w:szCs w:val="28"/>
        </w:rPr>
        <w:t xml:space="preserve">  № </w:t>
      </w:r>
      <w:r w:rsidR="005E7B49" w:rsidRPr="005E7B49">
        <w:rPr>
          <w:rStyle w:val="a6"/>
          <w:b w:val="0"/>
          <w:sz w:val="28"/>
          <w:szCs w:val="28"/>
        </w:rPr>
        <w:t>141</w:t>
      </w:r>
    </w:p>
    <w:p w:rsidR="00911203" w:rsidRPr="005E7B49" w:rsidRDefault="00911203" w:rsidP="0091120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03" w:rsidRPr="005E7B49" w:rsidRDefault="00082A6F" w:rsidP="0091120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82A6F" w:rsidRPr="005E7B49" w:rsidRDefault="00082A6F" w:rsidP="0091120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="00CF099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Ростовкинского сельского поселения Омского </w:t>
      </w:r>
      <w:r w:rsidR="0078556E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F099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3F2DE0" w:rsidRPr="005E7B49" w:rsidRDefault="003F2DE0" w:rsidP="0091120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6F" w:rsidRPr="005E7B49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функционирования 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CF099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Ростовкинского</w:t>
      </w:r>
      <w:r w:rsidR="0078556E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F099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8556E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F099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звено ТП РСЧС).</w:t>
      </w:r>
    </w:p>
    <w:p w:rsidR="00082A6F" w:rsidRPr="005E7B49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2DE0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 w:rsidR="00CF099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Ростовкинского сельского поселения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года № 68-ФЗ «О защите населения</w:t>
      </w:r>
      <w:proofErr w:type="gramEnd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территорий от чрезвычайных ситуаций природного и техногенного характера», постановления Правительства Российской Федерации</w:t>
      </w:r>
      <w:r w:rsidR="00CF099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2003 года № 794 «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единой государственной системе предупреждения и ликвидации чрезвычайных ситуаций</w:t>
      </w:r>
      <w:r w:rsidR="00CF099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6F" w:rsidRPr="005E7B49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 ТП РСЧС создается для предупреждения и ликвидации чрезвычайных ситуаций в пределах границ сельского поселения, в его состав входят объектовые звенья, находящиеся на территории поселения.</w:t>
      </w:r>
    </w:p>
    <w:p w:rsidR="00082A6F" w:rsidRPr="005E7B49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082A6F" w:rsidRPr="005E7B49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 ТП РСЧС включает два уровня:</w:t>
      </w:r>
    </w:p>
    <w:p w:rsidR="00082A6F" w:rsidRPr="005E7B49" w:rsidRDefault="00814968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уровень - в границах территории сельского поселения;</w:t>
      </w:r>
    </w:p>
    <w:p w:rsidR="00082A6F" w:rsidRPr="005E7B49" w:rsidRDefault="00814968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объектовый уровень - в пределах площади земельного участка организации (объекта) и прилегающей к ней территории.</w:t>
      </w:r>
    </w:p>
    <w:p w:rsidR="00082A6F" w:rsidRPr="005E7B49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Координационным органом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ТП РСЧС является: </w:t>
      </w:r>
      <w:r w:rsidR="005D7293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ситуаций, обеспечению пожарной безопасности и безопасности людей на водных объектах</w:t>
      </w:r>
      <w:r w:rsidR="003F2DE0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B49" w:rsidRPr="005E7B49" w:rsidRDefault="00082A6F" w:rsidP="005E7B4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реорганизация и упразднение комиссии по</w:t>
      </w:r>
      <w:r w:rsidR="005D7293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чрезвычайных ситуаций</w:t>
      </w:r>
      <w:r w:rsidR="005D7293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пожарной безопасности</w:t>
      </w:r>
      <w:r w:rsidR="005D7293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людей на водных объектах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определение её компетенции, утверждение руководителей и персонального состава осуществляются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сельского поселения.</w:t>
      </w:r>
    </w:p>
    <w:p w:rsidR="005E7B49" w:rsidRPr="005E7B49" w:rsidRDefault="00082A6F" w:rsidP="005E7B4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Компетенция и полномочия комиссий по предупреждению и ликвидации </w:t>
      </w:r>
      <w:r w:rsidR="001A2ECD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резвычайных ситуаций и обеспечению пожарной безопасности</w:t>
      </w:r>
      <w:r w:rsidR="005D7293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людей на водных объектах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соответствующих положениях о них или в решении об их создании.</w:t>
      </w:r>
    </w:p>
    <w:p w:rsidR="005E7B49" w:rsidRPr="005E7B49" w:rsidRDefault="00082A6F" w:rsidP="005E7B4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Постоянно действующими органами управления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являются:</w:t>
      </w:r>
    </w:p>
    <w:p w:rsidR="00082A6F" w:rsidRPr="005E7B49" w:rsidRDefault="003F2DE0" w:rsidP="005E7B4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 - орган, специально уполномоченный на решение</w:t>
      </w:r>
      <w:r w:rsidR="001A2ECD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в области защиты населения и территорий от чрезвычайных ситуаций при с</w:t>
      </w:r>
      <w:r w:rsidR="005D7293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ельском поселении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2A6F" w:rsidRPr="005E7B49" w:rsidRDefault="003F2DE0" w:rsidP="001A2ECD">
      <w:pPr>
        <w:tabs>
          <w:tab w:val="right" w:pos="9922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действующие органы управления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создаются и осуществляют свою деятельность в порядке, установленном действующим законодательством Российской Федерации, закон</w:t>
      </w:r>
      <w:r w:rsidR="005D7293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одательством Омс</w:t>
      </w:r>
      <w:r w:rsidR="0078556E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правовыми актами администрации </w:t>
      </w:r>
      <w:r w:rsidR="005D7293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Ростовкинского сельского поселения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и полномочия постоянно действующих органов управления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определяются в соответствующих положениях о них или в уставах указанных органов.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F2DE0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повседневного управления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ТП РСЧС (далее - орган) является администрация </w:t>
      </w:r>
      <w:r w:rsidR="00794F24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Ростовкинского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постоянно действующих органов управления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в зависимости от обстановки осуществляется на стационарных или подвижных пунктах управления.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 силам и средствам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ТП РСЧС относятся силы и средства администрации поселения и организаций, расположенных в границах </w:t>
      </w:r>
      <w:r w:rsidR="005D7293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Ростовкинского сельского поселения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предназначенные и выделяемые (привлекаемые) для предупреждения и ликвидации чрезвычайных ситуаций.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сил и средств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входят силы и средства постоянной готовности, предназначенные для оперативного реагирования на чрезвычайные ситуации.</w:t>
      </w:r>
    </w:p>
    <w:p w:rsidR="009A0BA0" w:rsidRPr="005E7B49" w:rsidRDefault="009A0BA0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сил и средств постоянной готовности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ТП РСЧС, привлекаемых для ликвидации чрезвычайных ситуаций на территории Ростовкинского сельского поселения, определяется </w:t>
      </w:r>
      <w:r w:rsidR="003F2DE0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действий по привлечению сил и сре</w:t>
      </w:r>
      <w:proofErr w:type="gramStart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аварийно-спасательные работы по предупреждению и ликвидации чрезвычайных ситуаций Ростовкинского сельского поселения, утверждаемого Главой сельского поселения.</w:t>
      </w:r>
    </w:p>
    <w:p w:rsidR="009A0BA0" w:rsidRPr="005E7B49" w:rsidRDefault="009A0BA0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структуру сил постоянной готовности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 создает Администрация Ростовкинского сельского поселения по согласованию с предприятиями, организациями, учреждениями исходя из возложенных на них задач по предупреждению и ликвидации чрезвычайных ситуаций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ТП РСЧС, организацию проведения аварийно-спасательных и других неотложных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 при чрезвычайных ситуациях на территории </w:t>
      </w:r>
      <w:r w:rsidR="009A0BA0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Ростовкинского сельского поселения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 установленном порядке </w:t>
      </w:r>
      <w:r w:rsidR="00437D9B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7D9B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Привлечение аварийно</w:t>
      </w:r>
      <w:r w:rsidR="000327D4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-спасательных служб и аварийно-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спасательных формирований к ликвидации чрезвычайных ситуаций осуществляется: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ланами взаимодействия при ликвидации чрезвычайных ситуаций на других объектах и территориях;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Главы </w:t>
      </w:r>
      <w:r w:rsidR="000327D4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руководителями организаций, осуществляется руководство деятельностью указанных служб, формирований.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11.Для ликвидации чрезвычайных ситуаций создаются и используются: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 финансовых и материальных ресурсов сельского поселения;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 финансовых и материальных ресурсов организаций, расположенных на территории сельского поселения.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создания, хранения, использования и восполнения резервов, финансовых и материальных ресурсов 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определяется правовыми актами администрации сельского поселения, на объектовом уровне - решением руководителей организаций.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и объем резервов материальных ресурсов для</w:t>
      </w:r>
      <w:r w:rsidR="000327D4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чрезвычайных ситуаций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ТП РСЧС, а также </w:t>
      </w:r>
      <w:proofErr w:type="gramStart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созданием устанавливаются создающим их органом.</w:t>
      </w:r>
    </w:p>
    <w:p w:rsidR="00082A6F" w:rsidRPr="005E7B49" w:rsidRDefault="00082A6F" w:rsidP="005E7B49">
      <w:pPr>
        <w:tabs>
          <w:tab w:val="right" w:pos="9214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Информационное обеспечение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осуществляется с использованием технических систем, сре</w:t>
      </w:r>
      <w:proofErr w:type="gramStart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</w:t>
      </w:r>
      <w:r w:rsidR="000327D4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Ростовкинского сельского поселения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организациями.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Проведение мероприятий по предупреждению и ликвидации чрезвычайных ситуаций в рамках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ТП РСЧС осуществляется на основе </w:t>
      </w:r>
      <w:r w:rsidR="00437D9B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действий по предупреждению и ликвидации чрезвычайных ситуаций природного и техногенного характера, разрабатываемого </w:t>
      </w:r>
      <w:r w:rsidR="00D619A2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D619A2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угрозы возникновения чрезвычайных ситуаций на территории сельского поселения органы управления и силы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функционируют в режиме повседневной деятельности.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</w:t>
      </w:r>
      <w:r w:rsidR="00437D9B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сельского поселения, руководителей организаций, на территориях которых могут возникнуть или возникли чрезвычайные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ситуации, для соответствующих органов управления и сил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может устанавливаться один из следующих режимов функционирования: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повышенной готовности - при угрозе возникновения чрезвычайных ситуаций;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чрезвычайной ситуации - при возникновении и ликвидации</w:t>
      </w:r>
      <w:r w:rsidR="000327D4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ситуации, устанавливается один из следующих уровней реагирования на чрезвычайную ситуацию (далее - уровень реагирования):</w:t>
      </w:r>
      <w:proofErr w:type="gramEnd"/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уровень реагирования - решением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сельского поселения при ликвидации чрезвычайной ситуации силами и средствами администрации сельского поселения, оказавшимися в зоне чрезвычайной ситуации, если зона чрезвычайной ситуации находится в пределах территории </w:t>
      </w:r>
      <w:r w:rsidR="000327D4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Ростовкинского сельского поселения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</w:t>
      </w:r>
      <w:r w:rsidR="00437D9B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сельского поселения и руководителей организаций о введении для соответствующих органов управления и сил </w:t>
      </w:r>
      <w:r w:rsidR="00814968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режима повышенной готовности или режима чрезвычайной ситуации определяются: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осуществление мероприятий по предупреждению ЧС или руководитель работ по ликвидации ЧС;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должна информировать население о введении на конкретной территории соответствующих режимов функционирования органов управления и сил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</w:t>
      </w:r>
      <w:r w:rsidR="000327D4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 мерах по обеспечению безопасности населения.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сельского поселения отменяет установленные режимы функционирования.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ТП РСЧС </w:t>
      </w:r>
      <w:r w:rsidR="00437D9B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сельского поселения определяет руководителя работ по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использования транспортных средств, сре</w:t>
      </w:r>
      <w:proofErr w:type="gramStart"/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оповещения, а также иного имущества сельского поселения и организаций;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D619A2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эвакуационные мероприятия;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к проведению работ по ликвидации чрезвычайной ситуации нештатные аварийно-спасательные формирования;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на добровольной основе население к ликвидации возникшей чрезвычайной ситуации.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</w:t>
      </w:r>
      <w:r w:rsidR="00437D9B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лаву  сельского поселения и руководителей организаций, на территории которых произошла чрезвычайная ситуация.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Основными мероприятиями, проводимыми органами управления и силами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ТП РСЧС являются: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19.1 в режиме повседневной деятельности: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состояния окружающей среды и прогнозирование чрезвычайной ситуации;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целевых программ и мер по предупреждению чрезвычайных ситуаций и обеспечению пожарной безопасности;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действий органов управления и сил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вена ТП РСЧС, организация подготовки и обеспечения их деятельности;</w:t>
      </w:r>
    </w:p>
    <w:p w:rsidR="00D619A2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населения к действиям в чрезвычайных ситуациях; 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созданием резерва материальных ресурсов для ликвидации чрезвычайных ситуаций;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сельского поселения;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 своих полномочий необходимых видов страхования;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082A6F" w:rsidRPr="005E7B49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19.2. В режиме повышенной готовности:</w:t>
      </w:r>
    </w:p>
    <w:p w:rsidR="00082A6F" w:rsidRPr="005E7B49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</w:t>
      </w:r>
      <w:proofErr w:type="gramStart"/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82A6F" w:rsidRPr="005E7B49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D619A2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организаций, населения о возможности возникновения чрезвычайной ситуации;</w:t>
      </w:r>
    </w:p>
    <w:p w:rsidR="00082A6F" w:rsidRPr="005E7B49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на пунктах управления;</w:t>
      </w:r>
    </w:p>
    <w:p w:rsidR="00082A6F" w:rsidRPr="005E7B49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непрерывный сбор, обработка и передача органам управления и силам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ТП РСЧС данных о прогнозируемых чрезвычайных ситуациях, информирование населения о приемах и способах защиты от них;</w:t>
      </w:r>
    </w:p>
    <w:p w:rsidR="00082A6F" w:rsidRPr="005E7B49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82A6F" w:rsidRPr="005E7B49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 действий по предупреждению и ликвидации чрезвычайных ситуаций и иных документов;</w:t>
      </w:r>
    </w:p>
    <w:p w:rsidR="00082A6F" w:rsidRPr="005E7B49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при необходимости сил и средств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082A6F" w:rsidRPr="005E7B49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082A6F" w:rsidRPr="005E7B49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при необходимости эвакуационных мероприятий.</w:t>
      </w:r>
    </w:p>
    <w:p w:rsidR="00082A6F" w:rsidRPr="005E7B49" w:rsidRDefault="00082A6F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19.3. В режиме чрезвычайной ситуации:</w:t>
      </w:r>
    </w:p>
    <w:p w:rsidR="00082A6F" w:rsidRPr="005E7B49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непрерывный </w:t>
      </w:r>
      <w:proofErr w:type="gramStart"/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82A6F" w:rsidRPr="005E7B49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D619A2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председателя комиссии по предупреждению и ликвидации чрезвычайных ситуаций</w:t>
      </w:r>
      <w:r w:rsidR="00D619A2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пожарной безопасности</w:t>
      </w:r>
      <w:r w:rsidR="00D619A2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на вводных объектах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управления и сил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ТП РСЧС, руководителей организаций, а также населения </w:t>
      </w:r>
      <w:r w:rsidR="00D619A2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Ростовкин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 возникающих чрезвычайных ситуациях;</w:t>
      </w:r>
    </w:p>
    <w:p w:rsidR="00082A6F" w:rsidRPr="005E7B49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защите населения и территорий от чрезвычайных ситуаций;</w:t>
      </w:r>
    </w:p>
    <w:p w:rsidR="00082A6F" w:rsidRPr="005E7B49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РСЧС, поддержанию общественного порядка в ходе их проведения, а также привлечению при необходимости населения к ликвидации возникших чрезвычайных ситуаций;</w:t>
      </w:r>
    </w:p>
    <w:p w:rsidR="00082A6F" w:rsidRPr="005E7B49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082A6F" w:rsidRPr="005E7B49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</w:t>
      </w:r>
      <w:r w:rsidR="00E76B59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 Омской области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территориальными органами управления федеральных органов исполнительной власти</w:t>
      </w:r>
      <w:r w:rsidR="00E76B59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2A6F" w:rsidRPr="005E7B49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жизнеобеспечению населения в чрезвычайных ситуациях.</w:t>
      </w:r>
    </w:p>
    <w:p w:rsidR="00082A6F" w:rsidRPr="005E7B49" w:rsidRDefault="00082A6F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082A6F" w:rsidRPr="005E7B49" w:rsidRDefault="00082A6F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 осуществляется:</w:t>
      </w:r>
    </w:p>
    <w:p w:rsidR="00082A6F" w:rsidRPr="005E7B49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локальной - силами и средствами организаций поселения;</w:t>
      </w:r>
    </w:p>
    <w:p w:rsidR="00082A6F" w:rsidRPr="005E7B49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силами и средствами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ТП РСЧС,</w:t>
      </w:r>
    </w:p>
    <w:p w:rsidR="00082A6F" w:rsidRPr="005E7B49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межмуниципальной – силами и средствами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ТП РСЧС, органов </w:t>
      </w:r>
      <w:r w:rsidR="00E76B59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 Омской области</w:t>
      </w:r>
      <w:r w:rsidR="00082A6F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оказавшихся в зоне чрезвычайной ситуации.</w:t>
      </w:r>
    </w:p>
    <w:p w:rsidR="00082A6F" w:rsidRPr="005E7B49" w:rsidRDefault="00082A6F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указанных сил и сре</w:t>
      </w:r>
      <w:proofErr w:type="gramStart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ивлекаются в установленном порядке силы и средства региональных органов исполнительной власти.</w:t>
      </w:r>
    </w:p>
    <w:p w:rsidR="00082A6F" w:rsidRPr="005E7B49" w:rsidRDefault="00082A6F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proofErr w:type="gramEnd"/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которых отнесена ликвидация чрезвычайных ситуаций.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22.Финансовое обеспечение функционирования </w:t>
      </w:r>
      <w:r w:rsidR="007743F7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ТП РСЧС осуществляется за счет средств </w:t>
      </w:r>
      <w:r w:rsidR="00646679"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082A6F" w:rsidRPr="005E7B49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4E0BE1" w:rsidRPr="00082A6F" w:rsidRDefault="00E76B59" w:rsidP="005E7B49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E0BE1" w:rsidRPr="00082A6F" w:rsidSect="00020C1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6F"/>
    <w:rsid w:val="00020C12"/>
    <w:rsid w:val="000327D4"/>
    <w:rsid w:val="00082A6F"/>
    <w:rsid w:val="000F2C13"/>
    <w:rsid w:val="001A2ECD"/>
    <w:rsid w:val="001E0FAA"/>
    <w:rsid w:val="00362F7B"/>
    <w:rsid w:val="00387D1B"/>
    <w:rsid w:val="003F2DE0"/>
    <w:rsid w:val="0042274C"/>
    <w:rsid w:val="00437D9B"/>
    <w:rsid w:val="004E0BE1"/>
    <w:rsid w:val="005D1A83"/>
    <w:rsid w:val="005D680E"/>
    <w:rsid w:val="005D7293"/>
    <w:rsid w:val="005E7B49"/>
    <w:rsid w:val="00646679"/>
    <w:rsid w:val="006F11A0"/>
    <w:rsid w:val="007743F7"/>
    <w:rsid w:val="00785301"/>
    <w:rsid w:val="0078556E"/>
    <w:rsid w:val="00794F24"/>
    <w:rsid w:val="00814968"/>
    <w:rsid w:val="008F5F63"/>
    <w:rsid w:val="00911203"/>
    <w:rsid w:val="00937951"/>
    <w:rsid w:val="009A0BA0"/>
    <w:rsid w:val="00C9669D"/>
    <w:rsid w:val="00CF099F"/>
    <w:rsid w:val="00D619A2"/>
    <w:rsid w:val="00D802AA"/>
    <w:rsid w:val="00DB7000"/>
    <w:rsid w:val="00DE5DF8"/>
    <w:rsid w:val="00DF536C"/>
    <w:rsid w:val="00E76B59"/>
    <w:rsid w:val="00F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E1"/>
    <w:rPr>
      <w:rFonts w:ascii="Tahoma" w:hAnsi="Tahoma" w:cs="Tahoma"/>
      <w:sz w:val="16"/>
      <w:szCs w:val="16"/>
    </w:rPr>
  </w:style>
  <w:style w:type="paragraph" w:styleId="a5">
    <w:name w:val="No Spacing"/>
    <w:qFormat/>
    <w:rsid w:val="00387D1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387D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E1"/>
    <w:rPr>
      <w:rFonts w:ascii="Tahoma" w:hAnsi="Tahoma" w:cs="Tahoma"/>
      <w:sz w:val="16"/>
      <w:szCs w:val="16"/>
    </w:rPr>
  </w:style>
  <w:style w:type="paragraph" w:styleId="a5">
    <w:name w:val="No Spacing"/>
    <w:qFormat/>
    <w:rsid w:val="00387D1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387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56C4-29BC-42D3-A6C5-CAD4D822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комп-1</cp:lastModifiedBy>
  <cp:revision>12</cp:revision>
  <cp:lastPrinted>2017-06-14T08:05:00Z</cp:lastPrinted>
  <dcterms:created xsi:type="dcterms:W3CDTF">2019-10-17T05:23:00Z</dcterms:created>
  <dcterms:modified xsi:type="dcterms:W3CDTF">2019-11-06T03:57:00Z</dcterms:modified>
</cp:coreProperties>
</file>